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9571D" w14:textId="77777777" w:rsidR="00DC3800" w:rsidRDefault="00DC3800" w:rsidP="00AD7B32">
      <w:pPr>
        <w:jc w:val="center"/>
        <w:rPr>
          <w:rFonts w:asciiTheme="minorHAnsi" w:eastAsiaTheme="minorHAnsi" w:hAnsiTheme="minorHAnsi" w:cstheme="minorHAnsi"/>
          <w:caps/>
          <w:color w:val="000000"/>
          <w:sz w:val="28"/>
          <w:szCs w:val="28"/>
          <w:lang w:eastAsia="en-US"/>
        </w:rPr>
      </w:pPr>
    </w:p>
    <w:p w14:paraId="4E8CABAA" w14:textId="5D50AB5D" w:rsidR="00AD7B32" w:rsidRPr="00732C27" w:rsidRDefault="00AD7B32" w:rsidP="00AD7B32">
      <w:pPr>
        <w:jc w:val="center"/>
        <w:rPr>
          <w:rFonts w:asciiTheme="minorHAnsi" w:eastAsiaTheme="minorHAnsi" w:hAnsiTheme="minorHAnsi" w:cstheme="minorHAnsi"/>
          <w:caps/>
          <w:color w:val="000000"/>
          <w:sz w:val="28"/>
          <w:szCs w:val="28"/>
          <w:lang w:eastAsia="en-US"/>
        </w:rPr>
      </w:pPr>
      <w:r w:rsidRPr="00732C27">
        <w:rPr>
          <w:rFonts w:asciiTheme="minorHAnsi" w:eastAsiaTheme="minorHAnsi" w:hAnsiTheme="minorHAnsi" w:cstheme="minorHAnsi"/>
          <w:caps/>
          <w:color w:val="000000"/>
          <w:sz w:val="28"/>
          <w:szCs w:val="28"/>
          <w:lang w:eastAsia="en-US"/>
        </w:rPr>
        <w:t>dichiarazione di sussistenza dei</w:t>
      </w:r>
      <w:r w:rsidR="003B1CEB">
        <w:rPr>
          <w:rFonts w:asciiTheme="minorHAnsi" w:eastAsiaTheme="minorHAnsi" w:hAnsiTheme="minorHAnsi" w:cstheme="minorHAnsi"/>
          <w:caps/>
          <w:color w:val="000000"/>
          <w:sz w:val="28"/>
          <w:szCs w:val="28"/>
          <w:lang w:eastAsia="en-US"/>
        </w:rPr>
        <w:t xml:space="preserve"> REQUISITI</w:t>
      </w:r>
      <w:r w:rsidRPr="00732C27">
        <w:rPr>
          <w:rFonts w:asciiTheme="minorHAnsi" w:eastAsiaTheme="minorHAnsi" w:hAnsiTheme="minorHAnsi" w:cstheme="minorHAnsi"/>
          <w:caps/>
          <w:color w:val="000000"/>
          <w:sz w:val="28"/>
          <w:szCs w:val="28"/>
          <w:lang w:eastAsia="en-US"/>
        </w:rPr>
        <w:t xml:space="preserve"> </w:t>
      </w:r>
      <w:r w:rsidR="003B1CEB" w:rsidRPr="003B1CEB">
        <w:rPr>
          <w:rFonts w:asciiTheme="minorHAnsi" w:eastAsiaTheme="minorHAnsi" w:hAnsiTheme="minorHAnsi" w:cstheme="minorHAnsi"/>
          <w:caps/>
          <w:color w:val="000000"/>
          <w:sz w:val="28"/>
          <w:szCs w:val="28"/>
          <w:lang w:eastAsia="en-US"/>
        </w:rPr>
        <w:t>di accesso di ordine generale</w:t>
      </w:r>
      <w:r w:rsidR="003B1CEB" w:rsidRPr="00440D99">
        <w:rPr>
          <w:rFonts w:asciiTheme="minorHAnsi" w:eastAsiaTheme="minorHAnsi" w:hAnsiTheme="minorHAnsi" w:cstheme="minorHAnsi"/>
          <w:caps/>
          <w:color w:val="000000"/>
          <w:sz w:val="22"/>
          <w:szCs w:val="22"/>
          <w:lang w:eastAsia="en-US"/>
        </w:rPr>
        <w:t xml:space="preserve"> </w:t>
      </w:r>
    </w:p>
    <w:p w14:paraId="63BABBCD" w14:textId="2F556BBC" w:rsidR="002B480C" w:rsidRPr="00AD7B32" w:rsidRDefault="002B480C" w:rsidP="00AD7B32">
      <w:pPr>
        <w:jc w:val="center"/>
        <w:rPr>
          <w:b/>
          <w:bCs/>
          <w:caps/>
        </w:rPr>
      </w:pPr>
    </w:p>
    <w:p w14:paraId="7CB28DF6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4D5B1330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0DC38BCE" w14:textId="4A70F4BB" w:rsidR="000F3AB4" w:rsidRPr="00732C27" w:rsidRDefault="0055276B" w:rsidP="00080156">
      <w:pPr>
        <w:tabs>
          <w:tab w:val="left" w:pos="426"/>
        </w:tabs>
        <w:ind w:left="53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2C27">
        <w:rPr>
          <w:rFonts w:asciiTheme="minorHAnsi" w:hAnsiTheme="minorHAnsi" w:cstheme="minorHAnsi"/>
          <w:b/>
          <w:sz w:val="22"/>
          <w:szCs w:val="22"/>
        </w:rPr>
        <w:t>Spettabile</w:t>
      </w:r>
    </w:p>
    <w:p w14:paraId="6A69832C" w14:textId="77777777" w:rsidR="00AD2F0F" w:rsidRPr="00732C27" w:rsidRDefault="00AD2F0F" w:rsidP="00080156">
      <w:pPr>
        <w:tabs>
          <w:tab w:val="left" w:pos="426"/>
        </w:tabs>
        <w:ind w:left="538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A7C927" w14:textId="111FF622" w:rsidR="0055276B" w:rsidRPr="00732C27" w:rsidRDefault="0055276B" w:rsidP="00080156">
      <w:pPr>
        <w:tabs>
          <w:tab w:val="left" w:pos="426"/>
        </w:tabs>
        <w:ind w:left="53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2C27">
        <w:rPr>
          <w:rFonts w:asciiTheme="minorHAnsi" w:hAnsiTheme="minorHAnsi" w:cstheme="minorHAnsi"/>
          <w:b/>
          <w:sz w:val="22"/>
          <w:szCs w:val="22"/>
        </w:rPr>
        <w:t>CASA ATC SERVIZI SRL</w:t>
      </w:r>
    </w:p>
    <w:p w14:paraId="7AB11E8C" w14:textId="77777777" w:rsidR="00080156" w:rsidRPr="00732C27" w:rsidRDefault="00080156" w:rsidP="00080156">
      <w:pPr>
        <w:tabs>
          <w:tab w:val="left" w:pos="426"/>
        </w:tabs>
        <w:ind w:left="538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9E030A" w14:textId="05917654" w:rsidR="00650308" w:rsidRPr="00732C27" w:rsidRDefault="00080156" w:rsidP="0055276B">
      <w:pPr>
        <w:tabs>
          <w:tab w:val="left" w:pos="426"/>
        </w:tabs>
        <w:ind w:left="538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2C27">
        <w:rPr>
          <w:rFonts w:asciiTheme="minorHAnsi" w:hAnsiTheme="minorHAnsi" w:cstheme="minorHAnsi"/>
          <w:i/>
          <w:sz w:val="22"/>
          <w:szCs w:val="22"/>
        </w:rPr>
        <w:t xml:space="preserve">PEC: </w:t>
      </w:r>
      <w:hyperlink r:id="rId7" w:history="1">
        <w:r w:rsidR="0055276B" w:rsidRPr="00732C27">
          <w:rPr>
            <w:rStyle w:val="Collegamentoipertestuale"/>
            <w:rFonts w:asciiTheme="minorHAnsi" w:hAnsiTheme="minorHAnsi" w:cstheme="minorHAnsi"/>
            <w:i/>
            <w:sz w:val="22"/>
            <w:szCs w:val="22"/>
          </w:rPr>
          <w:t>casaatcservizi@pec.atc.torino.it</w:t>
        </w:r>
      </w:hyperlink>
    </w:p>
    <w:p w14:paraId="387527FE" w14:textId="018C0CF3" w:rsidR="00B000E1" w:rsidRPr="00732C27" w:rsidRDefault="00B000E1" w:rsidP="0055276B">
      <w:pPr>
        <w:tabs>
          <w:tab w:val="left" w:pos="426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</w:p>
    <w:p w14:paraId="74D9794D" w14:textId="77777777" w:rsidR="00B000E1" w:rsidRPr="00080156" w:rsidRDefault="00B000E1" w:rsidP="0055276B">
      <w:pPr>
        <w:tabs>
          <w:tab w:val="left" w:pos="426"/>
        </w:tabs>
        <w:ind w:left="5387"/>
        <w:jc w:val="both"/>
      </w:pPr>
    </w:p>
    <w:p w14:paraId="1AE79EA1" w14:textId="77777777" w:rsidR="002B480C" w:rsidRPr="00080156" w:rsidRDefault="002B480C" w:rsidP="002B480C">
      <w:pPr>
        <w:jc w:val="both"/>
        <w:rPr>
          <w:b/>
          <w:bCs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</w:tblGrid>
      <w:tr w:rsidR="002B480C" w:rsidRPr="0055276B" w14:paraId="744DDD65" w14:textId="77777777" w:rsidTr="00794414">
        <w:trPr>
          <w:trHeight w:val="750"/>
        </w:trPr>
        <w:tc>
          <w:tcPr>
            <w:tcW w:w="8642" w:type="dxa"/>
          </w:tcPr>
          <w:p w14:paraId="62F9A64C" w14:textId="295A6AE9" w:rsidR="008F4380" w:rsidRPr="00350B0B" w:rsidRDefault="002B480C" w:rsidP="00350B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C27">
              <w:rPr>
                <w:rFonts w:asciiTheme="minorHAnsi" w:hAnsiTheme="minorHAnsi" w:cstheme="minorHAnsi"/>
                <w:sz w:val="22"/>
                <w:szCs w:val="22"/>
              </w:rPr>
              <w:t>Oggetto:</w:t>
            </w:r>
            <w:r w:rsidRPr="00080156">
              <w:rPr>
                <w:b/>
                <w:bCs/>
              </w:rPr>
              <w:t xml:space="preserve"> </w:t>
            </w:r>
            <w:r w:rsidR="00E654E6" w:rsidRPr="00E654E6">
              <w:rPr>
                <w:rFonts w:asciiTheme="minorHAnsi" w:eastAsiaTheme="minorHAnsi" w:hAnsiTheme="minorHAnsi" w:cstheme="minorHAnsi"/>
                <w:caps/>
                <w:color w:val="000000"/>
                <w:sz w:val="22"/>
                <w:szCs w:val="22"/>
                <w:lang w:eastAsia="en-US"/>
              </w:rPr>
              <w:t xml:space="preserve">dichiarazione di sussistenza dei </w:t>
            </w:r>
            <w:r w:rsidR="00440D99" w:rsidRPr="00440D99">
              <w:rPr>
                <w:rFonts w:asciiTheme="minorHAnsi" w:eastAsiaTheme="minorHAnsi" w:hAnsiTheme="minorHAnsi" w:cstheme="minorHAnsi"/>
                <w:caps/>
                <w:color w:val="000000"/>
                <w:sz w:val="22"/>
                <w:szCs w:val="22"/>
                <w:lang w:eastAsia="en-US"/>
              </w:rPr>
              <w:t xml:space="preserve">requisiti di accesso di ordine generale </w:t>
            </w:r>
            <w:r w:rsidR="008F4380" w:rsidRPr="00E654E6">
              <w:rPr>
                <w:rFonts w:asciiTheme="minorHAnsi" w:hAnsiTheme="minorHAnsi" w:cstheme="minorHAnsi"/>
                <w:sz w:val="22"/>
                <w:szCs w:val="22"/>
              </w:rPr>
              <w:t>PER LA PRESENTAZIONE DI CANDIDATURE</w:t>
            </w:r>
            <w:r w:rsidR="00350B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0B0B" w:rsidRPr="00350B0B">
              <w:rPr>
                <w:rFonts w:asciiTheme="minorHAnsi" w:hAnsiTheme="minorHAnsi" w:cstheme="minorHAnsi"/>
                <w:sz w:val="22"/>
                <w:szCs w:val="22"/>
              </w:rPr>
              <w:t>PER LA RICERCA DI N. 5 ADDETTI A TEMPO DETERMINATO FULL TIME, A FAR DATA DAL 01/07/2025 E FINO AL 15/10/2025, AL CONTACT CENTER, SUPPORTO CUSTOMER CARE E SERVICE</w:t>
            </w:r>
          </w:p>
          <w:p w14:paraId="42BD540A" w14:textId="09F112D9" w:rsidR="002B480C" w:rsidRPr="0055276B" w:rsidRDefault="002B480C" w:rsidP="008F438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6A335CC2" w14:textId="0BB66EB0" w:rsidR="002B480C" w:rsidRDefault="002B480C" w:rsidP="002B480C">
      <w:pPr>
        <w:jc w:val="both"/>
        <w:rPr>
          <w:b/>
          <w:bCs/>
        </w:rPr>
      </w:pPr>
    </w:p>
    <w:p w14:paraId="70C11A58" w14:textId="77777777" w:rsidR="00AD2F0F" w:rsidRPr="0055276B" w:rsidRDefault="00AD2F0F" w:rsidP="002B480C">
      <w:pPr>
        <w:jc w:val="both"/>
        <w:rPr>
          <w:b/>
          <w:bCs/>
        </w:rPr>
      </w:pPr>
    </w:p>
    <w:p w14:paraId="4F7A5C10" w14:textId="45F41BFF" w:rsidR="002B480C" w:rsidRPr="00732C27" w:rsidRDefault="00AD2F0F" w:rsidP="00AD2F0F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C27">
        <w:rPr>
          <w:rFonts w:asciiTheme="minorHAnsi" w:hAnsiTheme="minorHAnsi" w:cstheme="minorHAnsi"/>
          <w:sz w:val="22"/>
          <w:szCs w:val="22"/>
        </w:rPr>
        <w:t>Il</w:t>
      </w:r>
      <w:r w:rsidR="0089345D" w:rsidRPr="00732C27">
        <w:rPr>
          <w:rFonts w:asciiTheme="minorHAnsi" w:hAnsiTheme="minorHAnsi" w:cstheme="minorHAnsi"/>
          <w:sz w:val="22"/>
          <w:szCs w:val="22"/>
        </w:rPr>
        <w:t>/La</w:t>
      </w:r>
      <w:r w:rsidRPr="00732C27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89345D" w:rsidRPr="00732C27">
        <w:rPr>
          <w:rFonts w:asciiTheme="minorHAnsi" w:hAnsiTheme="minorHAnsi" w:cstheme="minorHAnsi"/>
          <w:sz w:val="22"/>
          <w:szCs w:val="22"/>
        </w:rPr>
        <w:t>/a</w:t>
      </w:r>
      <w:r w:rsidR="002B480C" w:rsidRPr="00732C27">
        <w:rPr>
          <w:rFonts w:asciiTheme="minorHAnsi" w:hAnsiTheme="minorHAnsi" w:cstheme="minorHAnsi"/>
          <w:sz w:val="22"/>
          <w:szCs w:val="22"/>
        </w:rPr>
        <w:t xml:space="preserve"> ……</w:t>
      </w:r>
      <w:proofErr w:type="gramStart"/>
      <w:r w:rsidR="002B480C" w:rsidRPr="00732C2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2B480C" w:rsidRPr="00732C27">
        <w:rPr>
          <w:rFonts w:asciiTheme="minorHAnsi" w:hAnsiTheme="minorHAnsi" w:cstheme="minorHAnsi"/>
          <w:sz w:val="22"/>
          <w:szCs w:val="22"/>
        </w:rPr>
        <w:t>.……………………………………………</w:t>
      </w:r>
      <w:r w:rsidR="0055276B" w:rsidRPr="00732C27">
        <w:rPr>
          <w:rFonts w:asciiTheme="minorHAnsi" w:hAnsiTheme="minorHAnsi" w:cstheme="minorHAnsi"/>
          <w:sz w:val="22"/>
          <w:szCs w:val="22"/>
        </w:rPr>
        <w:t xml:space="preserve">, </w:t>
      </w:r>
      <w:r w:rsidR="002B480C" w:rsidRPr="00732C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3AE752" w14:textId="5FEC6C44" w:rsidR="002B480C" w:rsidRPr="00732C27" w:rsidRDefault="002B480C" w:rsidP="002B48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607D7E" w14:textId="41636B25" w:rsidR="00136CF3" w:rsidRPr="00732C27" w:rsidRDefault="002B480C" w:rsidP="00B8326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2C27">
        <w:rPr>
          <w:rFonts w:asciiTheme="minorHAnsi" w:hAnsiTheme="minorHAnsi" w:cstheme="minorHAnsi"/>
          <w:b/>
          <w:sz w:val="22"/>
          <w:szCs w:val="22"/>
        </w:rPr>
        <w:t xml:space="preserve">ai sensi degli artt. 46 e 47 del D.P.R. 28.12.2000 n. 445, consapevole delle sanzioni penali previste in caso di dichiarazioni mendaci di cui all’art. 76 del citato D.P.R. n. 445/2000, </w:t>
      </w:r>
      <w:r w:rsidR="00196023" w:rsidRPr="00732C27">
        <w:rPr>
          <w:rFonts w:asciiTheme="minorHAnsi" w:hAnsiTheme="minorHAnsi" w:cstheme="minorHAnsi"/>
          <w:b/>
          <w:sz w:val="22"/>
          <w:szCs w:val="22"/>
        </w:rPr>
        <w:t>dichiara di</w:t>
      </w:r>
      <w:r w:rsidRPr="00732C27">
        <w:rPr>
          <w:rFonts w:asciiTheme="minorHAnsi" w:hAnsiTheme="minorHAnsi" w:cstheme="minorHAnsi"/>
          <w:b/>
          <w:sz w:val="22"/>
          <w:szCs w:val="22"/>
        </w:rPr>
        <w:t>:</w:t>
      </w:r>
    </w:p>
    <w:p w14:paraId="01D32151" w14:textId="77777777" w:rsidR="002E4727" w:rsidRPr="002E4727" w:rsidRDefault="002E4727" w:rsidP="002E4727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t>aver raggiunto il 18° anno di età;</w:t>
      </w:r>
    </w:p>
    <w:p w14:paraId="1BB1CFA2" w14:textId="77777777" w:rsidR="002E4727" w:rsidRPr="002E4727" w:rsidRDefault="002E4727" w:rsidP="002E4727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t xml:space="preserve">essere in possesso della cittadinanza italiana o di altro stato appartenente alla Unione Europea, o rientrare in una delle situazioni previste dal comma 1 comma 3 bis dell’art. 38 del D. Lgs. 165/01 e </w:t>
      </w:r>
      <w:proofErr w:type="spellStart"/>
      <w:r w:rsidRPr="002E4727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2E4727">
        <w:rPr>
          <w:rFonts w:asciiTheme="minorHAnsi" w:hAnsiTheme="minorHAnsi" w:cstheme="minorHAnsi"/>
          <w:sz w:val="22"/>
          <w:szCs w:val="22"/>
        </w:rPr>
        <w:t>, fatte in ogni caso salve le eccezioni di cui al D.P.C.M. 7/2/1994 n. 174;</w:t>
      </w:r>
    </w:p>
    <w:p w14:paraId="06022B97" w14:textId="2653745D" w:rsidR="00350B0B" w:rsidRPr="00350B0B" w:rsidRDefault="00350B0B" w:rsidP="00350B0B">
      <w:pPr>
        <w:pStyle w:val="Paragrafoelenco"/>
        <w:numPr>
          <w:ilvl w:val="0"/>
          <w:numId w:val="16"/>
        </w:numPr>
        <w:suppressAutoHyphens/>
        <w:contextualSpacing/>
        <w:rPr>
          <w:rFonts w:asciiTheme="minorHAnsi" w:hAnsiTheme="minorHAnsi" w:cstheme="minorHAnsi"/>
          <w:sz w:val="22"/>
          <w:szCs w:val="22"/>
        </w:rPr>
      </w:pPr>
      <w:r w:rsidRPr="00350B0B">
        <w:rPr>
          <w:rFonts w:asciiTheme="minorHAnsi" w:hAnsiTheme="minorHAnsi" w:cstheme="minorHAnsi"/>
          <w:sz w:val="22"/>
          <w:szCs w:val="22"/>
        </w:rPr>
        <w:t>essere in possesso del diploma di maturità;</w:t>
      </w:r>
    </w:p>
    <w:p w14:paraId="27E1AA77" w14:textId="3626B533" w:rsidR="002E4727" w:rsidRPr="007D275B" w:rsidRDefault="002E4727" w:rsidP="00350B0B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t>godere dei diritti civili e politici;</w:t>
      </w:r>
    </w:p>
    <w:p w14:paraId="142EFB47" w14:textId="77022235" w:rsidR="008B292C" w:rsidRPr="00905ADB" w:rsidRDefault="002E4727" w:rsidP="00905ADB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t>non aver riportato condanne penali e non essere destinatario di provvedimenti che riguardano l’applicazione di misure di prevenzione e di provvedimenti giudiziari e amministrativi iscritti nel casellario giudiziale;</w:t>
      </w:r>
      <w:bookmarkStart w:id="0" w:name="_GoBack"/>
      <w:bookmarkEnd w:id="0"/>
    </w:p>
    <w:p w14:paraId="6F2FBB0F" w14:textId="77777777" w:rsidR="002E4727" w:rsidRPr="002E4727" w:rsidRDefault="002E4727" w:rsidP="002E4727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t>non essere stati interdetti o sottoposti a misure che impediscano, ai sensi delle vigenti disposizioni in materia, la costituzione del rapporto d’impiego con la Pubblica Amministrazione;</w:t>
      </w:r>
    </w:p>
    <w:p w14:paraId="1528346D" w14:textId="77777777" w:rsidR="002E4727" w:rsidRPr="002E4727" w:rsidRDefault="002E4727" w:rsidP="002E4727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t xml:space="preserve">non aver esercitato, nel corso degli ultimi tre anni di servizio, in qualità di dipendente pubblico, poteri autoritativi o negoziali per conto della pubblica amministrazione di </w:t>
      </w:r>
      <w:r w:rsidRPr="002E4727">
        <w:rPr>
          <w:rFonts w:asciiTheme="minorHAnsi" w:hAnsiTheme="minorHAnsi" w:cstheme="minorHAnsi"/>
          <w:sz w:val="22"/>
          <w:szCs w:val="22"/>
        </w:rPr>
        <w:lastRenderedPageBreak/>
        <w:t>appartenenza di cui Casa ATC Servizi S.r.l. sia stata destinataria (art. 53 comma 16 ter del D. Lgs 165/2001);</w:t>
      </w:r>
    </w:p>
    <w:p w14:paraId="426FE462" w14:textId="77777777" w:rsidR="002E4727" w:rsidRPr="002E4727" w:rsidRDefault="002E4727" w:rsidP="002E4727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t>non aver subito, nel caso di precedenti rapporti di lavoro anche a tempo determinato con Casa ATC Servizi S.r.l. o con altro ente pubblico, procedimenti disciplinari conclusisi con il licenziamento per giusta causa;</w:t>
      </w:r>
    </w:p>
    <w:p w14:paraId="59995293" w14:textId="77777777" w:rsidR="002E4727" w:rsidRPr="002E4727" w:rsidRDefault="002E4727" w:rsidP="002E4727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t>aver dichiarato eventuali rapporti di parentela e/o affinità con gli amministratori di Casa ATC Servizi S.r.l.;</w:t>
      </w:r>
    </w:p>
    <w:p w14:paraId="6A01BC79" w14:textId="77777777" w:rsidR="002E4727" w:rsidRPr="002E4727" w:rsidRDefault="002E4727" w:rsidP="002E4727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t>risultare fisicamente idoneo all’impiego (l’Amministrazione sottoporrà a visita medica di controllo il candidato selezionato ai sensi di quanto previsto dal D. Lgs 81/2008);</w:t>
      </w:r>
    </w:p>
    <w:p w14:paraId="5FA85D73" w14:textId="6AA3D86B" w:rsidR="002E4727" w:rsidRDefault="002E4727" w:rsidP="002E4727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t>avere ottemperato alle leggi sul reclutamento militare, se applicabili;</w:t>
      </w:r>
    </w:p>
    <w:p w14:paraId="5915E968" w14:textId="77777777" w:rsidR="002E4727" w:rsidRPr="002E4727" w:rsidRDefault="002E4727" w:rsidP="002E4727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727">
        <w:rPr>
          <w:rFonts w:asciiTheme="minorHAnsi" w:hAnsiTheme="minorHAnsi" w:cstheme="minorHAnsi"/>
          <w:sz w:val="22"/>
          <w:szCs w:val="22"/>
        </w:rPr>
        <w:t>avere ottima capacità di utilizzo dei pacchetti informatici.</w:t>
      </w:r>
    </w:p>
    <w:p w14:paraId="6F6BAEC0" w14:textId="029CBFD2" w:rsidR="0089345D" w:rsidRPr="00732C27" w:rsidRDefault="0089345D" w:rsidP="0083743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AACA84" w14:textId="25B51B34" w:rsidR="00136CF3" w:rsidRDefault="00136CF3" w:rsidP="00B8326E">
      <w:pPr>
        <w:spacing w:line="360" w:lineRule="auto"/>
        <w:jc w:val="both"/>
        <w:rPr>
          <w:b/>
        </w:rPr>
      </w:pPr>
    </w:p>
    <w:p w14:paraId="43E40416" w14:textId="61317545" w:rsidR="00136CF3" w:rsidRDefault="00136CF3" w:rsidP="00B8326E">
      <w:pPr>
        <w:spacing w:line="360" w:lineRule="auto"/>
        <w:jc w:val="both"/>
        <w:rPr>
          <w:b/>
        </w:rPr>
      </w:pPr>
    </w:p>
    <w:p w14:paraId="416CB6C7" w14:textId="77777777" w:rsidR="00136CF3" w:rsidRPr="00B8326E" w:rsidRDefault="00136CF3" w:rsidP="00B8326E">
      <w:pPr>
        <w:spacing w:line="360" w:lineRule="auto"/>
        <w:jc w:val="both"/>
        <w:rPr>
          <w:b/>
        </w:rPr>
      </w:pPr>
    </w:p>
    <w:p w14:paraId="40C27F24" w14:textId="3EEBFB51" w:rsidR="002B480C" w:rsidRPr="00D45944" w:rsidRDefault="00136CF3" w:rsidP="002B48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5A46">
        <w:t xml:space="preserve"> </w:t>
      </w:r>
      <w:r w:rsidR="002B480C" w:rsidRPr="00F55A46">
        <w:t>(</w:t>
      </w:r>
      <w:proofErr w:type="gramStart"/>
      <w:r w:rsidR="002B480C" w:rsidRPr="00D45944">
        <w:rPr>
          <w:rFonts w:asciiTheme="minorHAnsi" w:hAnsiTheme="minorHAnsi" w:cstheme="minorHAnsi"/>
          <w:sz w:val="22"/>
          <w:szCs w:val="22"/>
        </w:rPr>
        <w:t xml:space="preserve">luogo)   </w:t>
      </w:r>
      <w:proofErr w:type="gramEnd"/>
      <w:r w:rsidR="002B480C" w:rsidRPr="00D45944">
        <w:rPr>
          <w:rFonts w:asciiTheme="minorHAnsi" w:hAnsiTheme="minorHAnsi" w:cstheme="minorHAnsi"/>
          <w:sz w:val="22"/>
          <w:szCs w:val="22"/>
        </w:rPr>
        <w:t xml:space="preserve">                           (data)</w:t>
      </w:r>
    </w:p>
    <w:p w14:paraId="0094716E" w14:textId="3BDAAFF8" w:rsidR="002B480C" w:rsidRPr="00D45944" w:rsidRDefault="002B480C" w:rsidP="008F690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4594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8F6901" w:rsidRPr="00D4594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D45944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14:paraId="26E48CC1" w14:textId="4F9D92E3" w:rsidR="002B480C" w:rsidRPr="00D45944" w:rsidRDefault="002B480C" w:rsidP="00196023">
      <w:pPr>
        <w:pStyle w:val="Corpotesto"/>
        <w:overflowPunct w:val="0"/>
        <w:spacing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4594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</w:t>
      </w:r>
      <w:r w:rsidRPr="00D45944">
        <w:rPr>
          <w:rFonts w:asciiTheme="minorHAnsi" w:hAnsiTheme="minorHAnsi" w:cstheme="minorHAnsi"/>
          <w:sz w:val="22"/>
          <w:szCs w:val="22"/>
        </w:rPr>
        <w:t xml:space="preserve">      </w:t>
      </w:r>
      <w:r w:rsidR="008F6901" w:rsidRPr="00D4594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D45944">
        <w:rPr>
          <w:rFonts w:asciiTheme="minorHAnsi" w:hAnsiTheme="minorHAnsi" w:cstheme="minorHAnsi"/>
          <w:sz w:val="22"/>
          <w:szCs w:val="22"/>
        </w:rPr>
        <w:t xml:space="preserve"> (firma leggibile per esteso)</w:t>
      </w:r>
    </w:p>
    <w:sectPr w:rsidR="002B480C" w:rsidRPr="00D459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706" w:bottom="113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F9538" w14:textId="77777777" w:rsidR="00C316EA" w:rsidRDefault="00C316EA">
      <w:r>
        <w:separator/>
      </w:r>
    </w:p>
  </w:endnote>
  <w:endnote w:type="continuationSeparator" w:id="0">
    <w:p w14:paraId="2FF79AAA" w14:textId="77777777" w:rsidR="00C316EA" w:rsidRDefault="00C3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FDCD2" w14:textId="77777777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773330" w14:textId="77777777" w:rsidR="000F3AB4" w:rsidRDefault="000F3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94DBF" w14:textId="3116DF96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292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4B87CA4" w14:textId="77777777"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4692B" w14:textId="77777777" w:rsidR="003F2C32" w:rsidRDefault="003F2C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13950" w14:textId="77777777" w:rsidR="00C316EA" w:rsidRDefault="00C316EA">
      <w:r>
        <w:separator/>
      </w:r>
    </w:p>
  </w:footnote>
  <w:footnote w:type="continuationSeparator" w:id="0">
    <w:p w14:paraId="320D407F" w14:textId="77777777" w:rsidR="00C316EA" w:rsidRDefault="00C3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71EBE" w14:textId="77777777" w:rsidR="003F2C32" w:rsidRDefault="003F2C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F3DD9" w14:textId="67F85BFE" w:rsidR="00DC3800" w:rsidRDefault="00DC38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12AE0" w14:textId="77777777" w:rsidR="003F2C32" w:rsidRDefault="003F2C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170F6"/>
    <w:multiLevelType w:val="hybridMultilevel"/>
    <w:tmpl w:val="62780F08"/>
    <w:lvl w:ilvl="0" w:tplc="7C96ED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873D14"/>
    <w:multiLevelType w:val="hybridMultilevel"/>
    <w:tmpl w:val="ACB06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A35562"/>
    <w:multiLevelType w:val="hybridMultilevel"/>
    <w:tmpl w:val="8516FC26"/>
    <w:lvl w:ilvl="0" w:tplc="136ED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6B5FD1"/>
    <w:multiLevelType w:val="hybridMultilevel"/>
    <w:tmpl w:val="8EF4B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91E65"/>
    <w:multiLevelType w:val="hybridMultilevel"/>
    <w:tmpl w:val="C3D41C72"/>
    <w:lvl w:ilvl="0" w:tplc="9BAA2DAE">
      <w:numFmt w:val="bullet"/>
      <w:lvlText w:val="-"/>
      <w:lvlJc w:val="left"/>
      <w:pPr>
        <w:ind w:left="212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9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9E6597"/>
    <w:multiLevelType w:val="hybridMultilevel"/>
    <w:tmpl w:val="5B38D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C7687"/>
    <w:multiLevelType w:val="hybridMultilevel"/>
    <w:tmpl w:val="4A481C4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1"/>
  </w:num>
  <w:num w:numId="13">
    <w:abstractNumId w:val="8"/>
  </w:num>
  <w:num w:numId="14">
    <w:abstractNumId w:val="2"/>
  </w:num>
  <w:num w:numId="15">
    <w:abstractNumId w:val="13"/>
  </w:num>
  <w:num w:numId="16">
    <w:abstractNumId w:val="12"/>
  </w:num>
  <w:num w:numId="17">
    <w:abstractNumId w:val="12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0C"/>
    <w:rsid w:val="00007292"/>
    <w:rsid w:val="0002349D"/>
    <w:rsid w:val="00042E93"/>
    <w:rsid w:val="00044E25"/>
    <w:rsid w:val="00080156"/>
    <w:rsid w:val="000A5D93"/>
    <w:rsid w:val="000A6FEC"/>
    <w:rsid w:val="000D7F7F"/>
    <w:rsid w:val="000F3AB4"/>
    <w:rsid w:val="00124E9A"/>
    <w:rsid w:val="00136CF3"/>
    <w:rsid w:val="00164665"/>
    <w:rsid w:val="0016538D"/>
    <w:rsid w:val="001756D8"/>
    <w:rsid w:val="00180BA1"/>
    <w:rsid w:val="00187525"/>
    <w:rsid w:val="00196023"/>
    <w:rsid w:val="001C4588"/>
    <w:rsid w:val="001C4F45"/>
    <w:rsid w:val="001C6B50"/>
    <w:rsid w:val="001D1883"/>
    <w:rsid w:val="001F2C2B"/>
    <w:rsid w:val="001F45BB"/>
    <w:rsid w:val="00243272"/>
    <w:rsid w:val="002A66C9"/>
    <w:rsid w:val="002B480C"/>
    <w:rsid w:val="002B5F5F"/>
    <w:rsid w:val="002D376D"/>
    <w:rsid w:val="002E4727"/>
    <w:rsid w:val="002F1E65"/>
    <w:rsid w:val="003032E9"/>
    <w:rsid w:val="00347CA7"/>
    <w:rsid w:val="00350B0B"/>
    <w:rsid w:val="00363216"/>
    <w:rsid w:val="00370BE1"/>
    <w:rsid w:val="003B1CEB"/>
    <w:rsid w:val="003B79C4"/>
    <w:rsid w:val="003C4BE6"/>
    <w:rsid w:val="003E5148"/>
    <w:rsid w:val="003F2C32"/>
    <w:rsid w:val="00406F61"/>
    <w:rsid w:val="0041288B"/>
    <w:rsid w:val="00415D2A"/>
    <w:rsid w:val="00440D99"/>
    <w:rsid w:val="0047159B"/>
    <w:rsid w:val="004949DC"/>
    <w:rsid w:val="004968AF"/>
    <w:rsid w:val="00497B86"/>
    <w:rsid w:val="004D08C2"/>
    <w:rsid w:val="004E1C0A"/>
    <w:rsid w:val="00504809"/>
    <w:rsid w:val="00507F41"/>
    <w:rsid w:val="005208C2"/>
    <w:rsid w:val="00531591"/>
    <w:rsid w:val="00544598"/>
    <w:rsid w:val="0055276B"/>
    <w:rsid w:val="00565012"/>
    <w:rsid w:val="00585F0C"/>
    <w:rsid w:val="00593095"/>
    <w:rsid w:val="005A1F7E"/>
    <w:rsid w:val="005C2986"/>
    <w:rsid w:val="005D0A2B"/>
    <w:rsid w:val="00650308"/>
    <w:rsid w:val="00664E1F"/>
    <w:rsid w:val="0066647E"/>
    <w:rsid w:val="006862E5"/>
    <w:rsid w:val="00690A4E"/>
    <w:rsid w:val="006E683A"/>
    <w:rsid w:val="00732C27"/>
    <w:rsid w:val="00753C7A"/>
    <w:rsid w:val="00771DE6"/>
    <w:rsid w:val="00777AEF"/>
    <w:rsid w:val="00786389"/>
    <w:rsid w:val="00794414"/>
    <w:rsid w:val="007C4979"/>
    <w:rsid w:val="007D045F"/>
    <w:rsid w:val="007D275B"/>
    <w:rsid w:val="007E12D9"/>
    <w:rsid w:val="007E5889"/>
    <w:rsid w:val="00837432"/>
    <w:rsid w:val="00873B01"/>
    <w:rsid w:val="0089345D"/>
    <w:rsid w:val="008B292C"/>
    <w:rsid w:val="008B7509"/>
    <w:rsid w:val="008D1852"/>
    <w:rsid w:val="008D37D9"/>
    <w:rsid w:val="008E60F8"/>
    <w:rsid w:val="008F4380"/>
    <w:rsid w:val="008F6901"/>
    <w:rsid w:val="00904C7E"/>
    <w:rsid w:val="00905ADB"/>
    <w:rsid w:val="00916EB4"/>
    <w:rsid w:val="00945CCE"/>
    <w:rsid w:val="0095623C"/>
    <w:rsid w:val="009727EC"/>
    <w:rsid w:val="00A00F49"/>
    <w:rsid w:val="00A20A00"/>
    <w:rsid w:val="00A21AF3"/>
    <w:rsid w:val="00A273EE"/>
    <w:rsid w:val="00A4176A"/>
    <w:rsid w:val="00A721F8"/>
    <w:rsid w:val="00A92EC4"/>
    <w:rsid w:val="00AB17F8"/>
    <w:rsid w:val="00AD0191"/>
    <w:rsid w:val="00AD2F0F"/>
    <w:rsid w:val="00AD7B32"/>
    <w:rsid w:val="00B000E1"/>
    <w:rsid w:val="00B1299A"/>
    <w:rsid w:val="00B16C78"/>
    <w:rsid w:val="00B368C6"/>
    <w:rsid w:val="00B55287"/>
    <w:rsid w:val="00B63E5B"/>
    <w:rsid w:val="00B676F6"/>
    <w:rsid w:val="00B8326E"/>
    <w:rsid w:val="00BB57E3"/>
    <w:rsid w:val="00C16588"/>
    <w:rsid w:val="00C316EA"/>
    <w:rsid w:val="00C514C9"/>
    <w:rsid w:val="00C644C7"/>
    <w:rsid w:val="00C75474"/>
    <w:rsid w:val="00CB6F85"/>
    <w:rsid w:val="00D17609"/>
    <w:rsid w:val="00D457CB"/>
    <w:rsid w:val="00D45944"/>
    <w:rsid w:val="00D76D20"/>
    <w:rsid w:val="00D9785B"/>
    <w:rsid w:val="00DA48C1"/>
    <w:rsid w:val="00DC3800"/>
    <w:rsid w:val="00DF2F77"/>
    <w:rsid w:val="00DF395F"/>
    <w:rsid w:val="00E36A5C"/>
    <w:rsid w:val="00E654E6"/>
    <w:rsid w:val="00E86E00"/>
    <w:rsid w:val="00E90F8C"/>
    <w:rsid w:val="00EB1842"/>
    <w:rsid w:val="00EF4A24"/>
    <w:rsid w:val="00F30FD4"/>
    <w:rsid w:val="00F55A46"/>
    <w:rsid w:val="00F62B08"/>
    <w:rsid w:val="00F9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73D657"/>
  <w15:chartTrackingRefBased/>
  <w15:docId w15:val="{AA26E2BF-79AD-4B23-B352-1ABAB0E4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Normale"/>
    <w:rsid w:val="002B480C"/>
    <w:pPr>
      <w:spacing w:after="120"/>
    </w:pPr>
  </w:style>
  <w:style w:type="paragraph" w:styleId="Rientrocorpodeltesto">
    <w:name w:val="Body Text Indent"/>
    <w:basedOn w:val="Normale"/>
    <w:next w:val="Corpo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paragraph" w:styleId="Paragrafoelenco">
    <w:name w:val="List Paragraph"/>
    <w:basedOn w:val="Normale"/>
    <w:uiPriority w:val="34"/>
    <w:qFormat/>
    <w:rsid w:val="00164665"/>
    <w:pPr>
      <w:ind w:left="708"/>
    </w:pPr>
  </w:style>
  <w:style w:type="character" w:styleId="Collegamentoipertestuale">
    <w:name w:val="Hyperlink"/>
    <w:basedOn w:val="Carpredefinitoparagrafo"/>
    <w:rsid w:val="0055276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276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042E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42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saatcservizi@pec.atc.torin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</vt:lpstr>
      <vt:lpstr>FAC-SIMILE DI DOMANDA DI AMMISSIONE AL CONCORSO PUBBLICO IN CARTA LIBERA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subject/>
  <dc:creator>riccardo.prete@fieldfisher.com</dc:creator>
  <cp:keywords/>
  <cp:lastModifiedBy>Matteo Randazzo</cp:lastModifiedBy>
  <cp:revision>4</cp:revision>
  <cp:lastPrinted>2024-09-10T06:12:00Z</cp:lastPrinted>
  <dcterms:created xsi:type="dcterms:W3CDTF">2025-05-13T13:33:00Z</dcterms:created>
  <dcterms:modified xsi:type="dcterms:W3CDTF">2025-05-15T09:25:00Z</dcterms:modified>
</cp:coreProperties>
</file>